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7275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E71E8CF" wp14:editId="62FD198D">
            <wp:extent cx="502285" cy="688975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CA22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2CF8516B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585242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588664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8910D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51A10E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9C36FC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F60B0F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13210F" w14:textId="77777777" w:rsidR="0041117F" w:rsidRPr="00750974" w:rsidRDefault="0041117F" w:rsidP="00411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E7F16C" w14:textId="23F42715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C63D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bookmarkStart w:id="0" w:name="_GoBack"/>
      <w:bookmarkEnd w:id="0"/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65B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svibnja</w:t>
      </w: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5E25A62E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652CEB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791706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753159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F2FA06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6E9816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CD7103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7564F2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AE5E1F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5DACAB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B5FB0F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6D2740" w14:textId="77777777" w:rsidR="0041117F" w:rsidRPr="00750974" w:rsidRDefault="0041117F" w:rsidP="00411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876997" w14:textId="77777777" w:rsidR="0041117F" w:rsidRPr="00750974" w:rsidRDefault="0041117F" w:rsidP="00411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1117F" w:rsidRPr="00750974" w14:paraId="12CF1763" w14:textId="77777777" w:rsidTr="001640BE">
        <w:tc>
          <w:tcPr>
            <w:tcW w:w="1951" w:type="dxa"/>
            <w:hideMark/>
          </w:tcPr>
          <w:p w14:paraId="41EA8731" w14:textId="77777777" w:rsidR="0041117F" w:rsidRPr="00750974" w:rsidRDefault="0041117F" w:rsidP="00164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b/>
                <w:smallCaps/>
                <w:kern w:val="0"/>
                <w:sz w:val="24"/>
                <w:szCs w:val="24"/>
                <w:lang w:eastAsia="ja-JP"/>
                <w14:ligatures w14:val="none"/>
              </w:rPr>
              <w:t>Predlagatelj</w:t>
            </w:r>
            <w:r w:rsidRPr="0075097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5D514BA0" w14:textId="77777777" w:rsidR="0041117F" w:rsidRPr="00750974" w:rsidRDefault="0041117F" w:rsidP="001640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Ministarstvo zaštite okoliša i zelene tranzicije</w:t>
            </w:r>
          </w:p>
        </w:tc>
      </w:tr>
    </w:tbl>
    <w:p w14:paraId="2DC0F7C6" w14:textId="77777777" w:rsidR="0041117F" w:rsidRPr="00750974" w:rsidRDefault="0041117F" w:rsidP="00411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1117F" w:rsidRPr="00750974" w14:paraId="5575CE1F" w14:textId="77777777" w:rsidTr="001640BE">
        <w:tc>
          <w:tcPr>
            <w:tcW w:w="1951" w:type="dxa"/>
            <w:hideMark/>
          </w:tcPr>
          <w:p w14:paraId="5EEE335B" w14:textId="77777777" w:rsidR="0041117F" w:rsidRPr="00750974" w:rsidRDefault="0041117F" w:rsidP="00164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b/>
                <w:smallCaps/>
                <w:kern w:val="0"/>
                <w:sz w:val="24"/>
                <w:szCs w:val="24"/>
                <w:lang w:eastAsia="ja-JP"/>
                <w14:ligatures w14:val="none"/>
              </w:rPr>
              <w:t>Predmet</w:t>
            </w:r>
            <w:r w:rsidRPr="0075097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73350E63" w14:textId="77777777" w:rsidR="0041117F" w:rsidRPr="00750974" w:rsidRDefault="0041117F" w:rsidP="00164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Prijedlog uredbe o izmjenama Uredb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e</w:t>
            </w: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o osnivanju Javne ustanove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„</w:t>
            </w: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Park prirode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Papuk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“</w:t>
            </w:r>
          </w:p>
        </w:tc>
      </w:tr>
    </w:tbl>
    <w:p w14:paraId="2371534E" w14:textId="77777777" w:rsidR="0041117F" w:rsidRPr="00750974" w:rsidRDefault="0041117F" w:rsidP="00411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4D959B38" w14:textId="77777777" w:rsidR="0041117F" w:rsidRPr="00750974" w:rsidRDefault="0041117F" w:rsidP="00411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70A2E9" w14:textId="77777777" w:rsidR="0041117F" w:rsidRPr="00750974" w:rsidRDefault="0041117F" w:rsidP="00411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26B03E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440E12" w14:textId="77777777" w:rsidR="0041117F" w:rsidRPr="00750974" w:rsidRDefault="0041117F" w:rsidP="0041117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C9053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997415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06F862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73AEA1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FF26F6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86885A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29CE7E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E3A3E5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136627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42B778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852D25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21A0EA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226D487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6B3F645" w14:textId="77777777" w:rsidR="0041117F" w:rsidRPr="00750974" w:rsidRDefault="0041117F" w:rsidP="0041117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0FB6F05" w14:textId="77777777" w:rsidR="0041117F" w:rsidRPr="00750974" w:rsidRDefault="0041117F" w:rsidP="0041117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kern w:val="0"/>
          <w:sz w:val="20"/>
          <w:szCs w:val="20"/>
          <w14:ligatures w14:val="none"/>
        </w:rPr>
      </w:pPr>
      <w:r w:rsidRPr="00750974">
        <w:rPr>
          <w:rFonts w:ascii="Times New Roman" w:eastAsia="Calibri" w:hAnsi="Times New Roman" w:cs="Times New Roman"/>
          <w:spacing w:val="20"/>
          <w:kern w:val="0"/>
          <w:sz w:val="20"/>
          <w:szCs w:val="20"/>
          <w14:ligatures w14:val="none"/>
        </w:rPr>
        <w:t>Banski dvori | Trg Sv. Marka 2 | 10000 Zagreb | tel. 01 4569 222 | vlada.gov.hr</w:t>
      </w:r>
    </w:p>
    <w:p w14:paraId="28DEFBFB" w14:textId="77777777" w:rsidR="0041117F" w:rsidRPr="00750974" w:rsidRDefault="0041117F" w:rsidP="0041117F">
      <w:pPr>
        <w:shd w:val="clear" w:color="auto" w:fill="FFFFFF"/>
        <w:spacing w:after="48" w:line="240" w:lineRule="auto"/>
        <w:ind w:left="7080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PRIJEDLOG</w:t>
      </w:r>
    </w:p>
    <w:p w14:paraId="0D759039" w14:textId="77777777" w:rsidR="0041117F" w:rsidRPr="00750974" w:rsidRDefault="0041117F" w:rsidP="0041117F">
      <w:pPr>
        <w:shd w:val="clear" w:color="auto" w:fill="FFFFFF"/>
        <w:spacing w:after="48" w:line="240" w:lineRule="auto"/>
        <w:ind w:left="7080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22A8B7C" w14:textId="77777777" w:rsidR="0041117F" w:rsidRPr="00750974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75097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VLADA REPUBLIKE HRVATSKE</w:t>
      </w:r>
    </w:p>
    <w:p w14:paraId="6535F766" w14:textId="77777777" w:rsidR="0041117F" w:rsidRPr="00750974" w:rsidRDefault="0041117F" w:rsidP="004111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60FEDC" w14:textId="67B3A945" w:rsidR="0041117F" w:rsidRDefault="0041117F" w:rsidP="004111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130. stavka 2. Zakona o zaštiti prirode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80/13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15/18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14/19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127/19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155/23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Vlada Republike Hrvatske je na sjednici održanoj …………….2025. donijela</w:t>
      </w:r>
    </w:p>
    <w:p w14:paraId="3E1E32F6" w14:textId="77777777" w:rsidR="0041117F" w:rsidRPr="00750974" w:rsidRDefault="0041117F" w:rsidP="004111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95D691" w14:textId="77777777" w:rsidR="0041117F" w:rsidRDefault="0041117F" w:rsidP="0041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</w:t>
      </w:r>
    </w:p>
    <w:p w14:paraId="3A55524A" w14:textId="77777777" w:rsidR="0041117F" w:rsidRDefault="0041117F" w:rsidP="0041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642C403" w14:textId="77777777" w:rsidR="0041117F" w:rsidRDefault="0041117F" w:rsidP="0041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izmjenama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Uredbe o osnivanju Javne ustanove „P</w:t>
      </w: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ark prirode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Papuk“</w:t>
      </w:r>
    </w:p>
    <w:p w14:paraId="7A668CD7" w14:textId="77777777" w:rsidR="0041117F" w:rsidRPr="00750974" w:rsidRDefault="0041117F" w:rsidP="0041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B3607B8" w14:textId="77777777" w:rsidR="0041117F" w:rsidRDefault="0041117F" w:rsidP="0041117F">
      <w:pPr>
        <w:pStyle w:val="clanak"/>
        <w:spacing w:before="0" w:beforeAutospacing="0" w:after="0" w:afterAutospacing="0"/>
        <w:jc w:val="center"/>
        <w:rPr>
          <w:b/>
          <w:bCs/>
        </w:rPr>
      </w:pPr>
      <w:r w:rsidRPr="005324EF">
        <w:rPr>
          <w:b/>
          <w:bCs/>
        </w:rPr>
        <w:t>Članak 1.</w:t>
      </w:r>
    </w:p>
    <w:p w14:paraId="72D3022C" w14:textId="77777777" w:rsidR="0041117F" w:rsidRPr="005324EF" w:rsidRDefault="0041117F" w:rsidP="0041117F">
      <w:pPr>
        <w:pStyle w:val="clanak"/>
        <w:spacing w:before="0" w:beforeAutospacing="0" w:after="0" w:afterAutospacing="0"/>
        <w:jc w:val="center"/>
        <w:rPr>
          <w:b/>
          <w:bCs/>
        </w:rPr>
      </w:pPr>
    </w:p>
    <w:p w14:paraId="24073424" w14:textId="77777777" w:rsidR="0041117F" w:rsidRDefault="0041117F" w:rsidP="0041117F">
      <w:pPr>
        <w:pStyle w:val="t-9-8"/>
        <w:spacing w:before="0" w:beforeAutospacing="0" w:after="0" w:afterAutospacing="0"/>
        <w:ind w:firstLine="1418"/>
        <w:jc w:val="both"/>
      </w:pPr>
      <w:r>
        <w:t>U Uredbi o osnivanju Javne ustanove „Park prirode Papuk“ („Narodne novine“, br. 96/99. i 85/14.) u članku 2. stavku 2. riječ: „središnje“ briše se.</w:t>
      </w:r>
    </w:p>
    <w:p w14:paraId="4368211E" w14:textId="77777777" w:rsidR="0041117F" w:rsidRPr="00FB5E79" w:rsidRDefault="0041117F" w:rsidP="0041117F">
      <w:pPr>
        <w:pStyle w:val="t-9-8"/>
        <w:spacing w:before="0" w:beforeAutospacing="0" w:after="0" w:afterAutospacing="0"/>
        <w:ind w:firstLine="1418"/>
        <w:jc w:val="both"/>
      </w:pPr>
    </w:p>
    <w:p w14:paraId="0CCB6626" w14:textId="77777777" w:rsidR="0041117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324EF">
        <w:rPr>
          <w:b/>
          <w:bCs/>
        </w:rPr>
        <w:t>Članak 2.</w:t>
      </w:r>
    </w:p>
    <w:p w14:paraId="721A8902" w14:textId="77777777" w:rsidR="0041117F" w:rsidRPr="005324E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7F06FD52" w14:textId="77777777" w:rsidR="0041117F" w:rsidRDefault="0041117F" w:rsidP="0041117F">
      <w:pPr>
        <w:pStyle w:val="t-9-8"/>
        <w:spacing w:before="0" w:beforeAutospacing="0" w:after="0" w:afterAutospacing="0"/>
        <w:ind w:firstLine="1276"/>
        <w:jc w:val="both"/>
      </w:pPr>
      <w:r w:rsidRPr="00FB5E79">
        <w:t>U članku 5. stav</w:t>
      </w:r>
      <w:r>
        <w:t>ku 2. podstavci 8., 9. i 10. mijenjaju se i glase:</w:t>
      </w:r>
    </w:p>
    <w:p w14:paraId="4A312CB2" w14:textId="77777777" w:rsidR="0041117F" w:rsidRDefault="0041117F" w:rsidP="0041117F">
      <w:pPr>
        <w:pStyle w:val="t-9-8"/>
        <w:spacing w:before="0" w:beforeAutospacing="0" w:after="0" w:afterAutospacing="0"/>
        <w:ind w:firstLine="1276"/>
        <w:jc w:val="both"/>
      </w:pPr>
    </w:p>
    <w:p w14:paraId="5B8C96E2" w14:textId="2575C9EA" w:rsidR="0041117F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950677">
        <w:t xml:space="preserve">„- </w:t>
      </w:r>
      <w:r w:rsidRPr="00950677">
        <w:rPr>
          <w:color w:val="000000"/>
        </w:rPr>
        <w:t>donosi pravilnik o unutarnjem ustrojstvu i pravilnik o radu,</w:t>
      </w:r>
    </w:p>
    <w:p w14:paraId="3B853D5C" w14:textId="77777777" w:rsidR="0041117F" w:rsidRPr="00950677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18FC36C" w14:textId="21CDC33F" w:rsidR="0041117F" w:rsidRDefault="0041117F" w:rsidP="0041117F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t>„</w:t>
      </w:r>
      <w:r>
        <w:rPr>
          <w:color w:val="000000" w:themeColor="text1"/>
        </w:rPr>
        <w:t>-</w:t>
      </w:r>
      <w:r w:rsidRPr="3461107B">
        <w:rPr>
          <w:color w:val="000000" w:themeColor="text1"/>
        </w:rPr>
        <w:t xml:space="preserve"> donosi </w:t>
      </w:r>
      <w:r w:rsidRPr="00095328">
        <w:rPr>
          <w:color w:val="000000" w:themeColor="text1"/>
        </w:rPr>
        <w:t xml:space="preserve">odluke o raspolaganju nekretninama u vlasništvu Ustanove i stjecanju nekretnina u vlasništvo Ustanove </w:t>
      </w:r>
      <w:r w:rsidRPr="00142816">
        <w:rPr>
          <w:color w:val="000000" w:themeColor="text1"/>
        </w:rPr>
        <w:t xml:space="preserve">pojedinačne vrijednosti od 50.000,01 </w:t>
      </w:r>
      <w:r>
        <w:rPr>
          <w:color w:val="000000" w:themeColor="text1"/>
        </w:rPr>
        <w:t>euro</w:t>
      </w:r>
      <w:r w:rsidRPr="00142816">
        <w:rPr>
          <w:color w:val="000000" w:themeColor="text1"/>
        </w:rPr>
        <w:t xml:space="preserve"> do 500.000,00 </w:t>
      </w:r>
      <w:r>
        <w:rPr>
          <w:color w:val="000000" w:themeColor="text1"/>
        </w:rPr>
        <w:t>eura</w:t>
      </w:r>
      <w:r w:rsidRPr="00142816">
        <w:rPr>
          <w:color w:val="000000" w:themeColor="text1"/>
        </w:rPr>
        <w:t xml:space="preserve">, u koje iznose nije uračunat </w:t>
      </w:r>
      <w:r>
        <w:rPr>
          <w:color w:val="000000" w:themeColor="text1"/>
        </w:rPr>
        <w:t>porez na dodanu vrijednost</w:t>
      </w:r>
      <w:r w:rsidRPr="00142816">
        <w:rPr>
          <w:color w:val="000000" w:themeColor="text1"/>
        </w:rPr>
        <w:t>, samostalno</w:t>
      </w:r>
      <w:r>
        <w:rPr>
          <w:color w:val="000000" w:themeColor="text1"/>
        </w:rPr>
        <w:t>,</w:t>
      </w:r>
      <w:r w:rsidRPr="00A61312">
        <w:t xml:space="preserve"> </w:t>
      </w:r>
      <w:r w:rsidRPr="00A61312">
        <w:rPr>
          <w:color w:val="000000" w:themeColor="text1"/>
        </w:rPr>
        <w:t>odluke o raspolaganju nekretninama u vlasništvu Ustanove i stjecanju nekretnina u vlasništvo Ustanove</w:t>
      </w:r>
      <w:r>
        <w:rPr>
          <w:color w:val="000000" w:themeColor="text1"/>
        </w:rPr>
        <w:t xml:space="preserve"> </w:t>
      </w:r>
      <w:r w:rsidRPr="00A61312">
        <w:rPr>
          <w:color w:val="000000" w:themeColor="text1"/>
        </w:rPr>
        <w:t xml:space="preserve">pojedinačne vrijednosti od 500.000,01 </w:t>
      </w:r>
      <w:r>
        <w:rPr>
          <w:color w:val="000000" w:themeColor="text1"/>
        </w:rPr>
        <w:t>euro</w:t>
      </w:r>
      <w:r w:rsidRPr="00A61312">
        <w:rPr>
          <w:color w:val="000000" w:themeColor="text1"/>
        </w:rPr>
        <w:t xml:space="preserve"> do 1.000.000,00 </w:t>
      </w:r>
      <w:r>
        <w:rPr>
          <w:color w:val="000000" w:themeColor="text1"/>
        </w:rPr>
        <w:t>eura</w:t>
      </w:r>
      <w:r w:rsidRPr="00A61312">
        <w:rPr>
          <w:color w:val="000000" w:themeColor="text1"/>
        </w:rPr>
        <w:t xml:space="preserve">, u koje iznose nije uračunat </w:t>
      </w:r>
      <w:r>
        <w:rPr>
          <w:color w:val="000000" w:themeColor="text1"/>
        </w:rPr>
        <w:t>porez na dodanu vrijednost</w:t>
      </w:r>
      <w:r w:rsidRPr="00A61312">
        <w:rPr>
          <w:color w:val="000000" w:themeColor="text1"/>
        </w:rPr>
        <w:t>, uz prethodn</w:t>
      </w:r>
      <w:r>
        <w:rPr>
          <w:color w:val="000000" w:themeColor="text1"/>
        </w:rPr>
        <w:t>u suglasnost</w:t>
      </w:r>
      <w:r w:rsidRPr="00A61312">
        <w:rPr>
          <w:color w:val="000000" w:themeColor="text1"/>
        </w:rPr>
        <w:t xml:space="preserve"> Ministarstva</w:t>
      </w:r>
      <w:r>
        <w:rPr>
          <w:color w:val="000000" w:themeColor="text1"/>
        </w:rPr>
        <w:t xml:space="preserve">, </w:t>
      </w:r>
      <w:r w:rsidRPr="00095328">
        <w:rPr>
          <w:color w:val="000000" w:themeColor="text1"/>
        </w:rPr>
        <w:t>a iznad navedenog iznosa uz suglasnost Vlade Republike Hrvatske,</w:t>
      </w:r>
    </w:p>
    <w:p w14:paraId="0348C747" w14:textId="77777777" w:rsidR="0041117F" w:rsidRDefault="0041117F" w:rsidP="0041117F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1A119563" w14:textId="64890C9A" w:rsidR="0041117F" w:rsidRDefault="0041117F" w:rsidP="0041117F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rPr>
          <w:color w:val="000000"/>
        </w:rPr>
        <w:t>-</w:t>
      </w:r>
      <w:r w:rsidRPr="00FB5E79">
        <w:rPr>
          <w:color w:val="000000"/>
        </w:rPr>
        <w:t xml:space="preserve"> donosi odluke o raspolaganju pokretnom imovinom u vlasništvu Ustanove i stjecanju pokretne imovine u vlasništvo Ustanove te sklapanju pravnih poslova pojedinačne vrijednosti od 50.000,01 </w:t>
      </w:r>
      <w:r>
        <w:rPr>
          <w:color w:val="000000"/>
        </w:rPr>
        <w:t>euro</w:t>
      </w:r>
      <w:r w:rsidR="00B25337">
        <w:rPr>
          <w:color w:val="000000"/>
        </w:rPr>
        <w:t xml:space="preserve"> </w:t>
      </w:r>
      <w:r w:rsidRPr="00FB5E79">
        <w:rPr>
          <w:color w:val="000000"/>
        </w:rPr>
        <w:t xml:space="preserve">do 500.000,00 </w:t>
      </w:r>
      <w:r>
        <w:rPr>
          <w:color w:val="000000"/>
        </w:rPr>
        <w:t>eura</w:t>
      </w:r>
      <w:r w:rsidRPr="00FB5E79">
        <w:rPr>
          <w:color w:val="000000"/>
        </w:rPr>
        <w:t xml:space="preserve">, u koje iznose nije uračunat </w:t>
      </w:r>
      <w:r>
        <w:rPr>
          <w:color w:val="000000"/>
        </w:rPr>
        <w:t>porez na dodanu vrijednost</w:t>
      </w:r>
      <w:r w:rsidRPr="00FB5E79">
        <w:rPr>
          <w:color w:val="000000"/>
        </w:rPr>
        <w:t xml:space="preserve">, samostalno, odluke o raspolaganju pokretnom imovinom </w:t>
      </w:r>
      <w:r w:rsidRPr="00FB5E79">
        <w:rPr>
          <w:color w:val="000000"/>
        </w:rPr>
        <w:lastRenderedPageBreak/>
        <w:t>u vlasništvu Ustanove i stjecanju pokretne imovine u vlasništv</w:t>
      </w:r>
      <w:r>
        <w:rPr>
          <w:color w:val="000000"/>
        </w:rPr>
        <w:t>o</w:t>
      </w:r>
      <w:r w:rsidRPr="00FB5E79">
        <w:rPr>
          <w:color w:val="000000"/>
        </w:rPr>
        <w:t xml:space="preserve"> Ustanove te sklapanju pravnih poslova pojedinačne vrijednosti od 500.000,01 </w:t>
      </w:r>
      <w:r>
        <w:rPr>
          <w:color w:val="000000"/>
        </w:rPr>
        <w:t>euro</w:t>
      </w:r>
      <w:r w:rsidRPr="00FB5E79">
        <w:rPr>
          <w:color w:val="000000"/>
        </w:rPr>
        <w:t xml:space="preserve"> do 1.000.000,00 </w:t>
      </w:r>
      <w:r>
        <w:rPr>
          <w:color w:val="000000"/>
        </w:rPr>
        <w:t>eura</w:t>
      </w:r>
      <w:r w:rsidRPr="00FB5E79">
        <w:rPr>
          <w:color w:val="000000"/>
        </w:rPr>
        <w:t xml:space="preserve">, u koje iznose nije uračunat </w:t>
      </w:r>
      <w:r>
        <w:rPr>
          <w:color w:val="000000"/>
        </w:rPr>
        <w:t>porez na dodanu vrijednost</w:t>
      </w:r>
      <w:r w:rsidRPr="00FB5E79">
        <w:rPr>
          <w:color w:val="000000"/>
        </w:rPr>
        <w:t>, uz prethodn</w:t>
      </w:r>
      <w:r>
        <w:rPr>
          <w:color w:val="000000"/>
        </w:rPr>
        <w:t>u</w:t>
      </w:r>
      <w:r w:rsidRPr="00FB5E79">
        <w:rPr>
          <w:color w:val="000000"/>
        </w:rPr>
        <w:t xml:space="preserve"> </w:t>
      </w:r>
      <w:r>
        <w:rPr>
          <w:color w:val="000000"/>
        </w:rPr>
        <w:t>suglasnost</w:t>
      </w:r>
      <w:r w:rsidRPr="00FB5E79">
        <w:rPr>
          <w:color w:val="000000"/>
        </w:rPr>
        <w:t xml:space="preserve"> Ministarstva, a odluke o raspolaganju pokretnom imovinom u vlasništvu Ustanove i stjecanju pokretne imovine u vlasništv</w:t>
      </w:r>
      <w:r>
        <w:rPr>
          <w:color w:val="000000"/>
        </w:rPr>
        <w:t>o</w:t>
      </w:r>
      <w:r w:rsidRPr="00FB5E79">
        <w:rPr>
          <w:color w:val="000000"/>
        </w:rPr>
        <w:t xml:space="preserve"> Ustanove te sklapanju pravnih poslova pojedinačne vrijednosti iznad 1.000.000,00 </w:t>
      </w:r>
      <w:r>
        <w:rPr>
          <w:color w:val="000000"/>
        </w:rPr>
        <w:t>eura</w:t>
      </w:r>
      <w:r w:rsidRPr="00FB5E79">
        <w:rPr>
          <w:color w:val="000000"/>
        </w:rPr>
        <w:t xml:space="preserve">, u koje iznose nije uračunat </w:t>
      </w:r>
      <w:r>
        <w:rPr>
          <w:color w:val="000000"/>
        </w:rPr>
        <w:t>porez na dodanu vrijednost</w:t>
      </w:r>
      <w:r w:rsidRPr="00FB5E79">
        <w:rPr>
          <w:color w:val="000000"/>
        </w:rPr>
        <w:t>, uz suglasnost Vlade Republike Hrvatske</w:t>
      </w:r>
      <w:r>
        <w:rPr>
          <w:color w:val="000000"/>
        </w:rPr>
        <w:t xml:space="preserve"> i</w:t>
      </w:r>
      <w:r>
        <w:t>“.</w:t>
      </w:r>
    </w:p>
    <w:p w14:paraId="2F9CA47C" w14:textId="77777777" w:rsidR="0041117F" w:rsidRPr="00FB5E79" w:rsidRDefault="0041117F" w:rsidP="0041117F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75EE601" w14:textId="77777777" w:rsidR="0041117F" w:rsidRDefault="0041117F" w:rsidP="0041117F">
      <w:pPr>
        <w:pStyle w:val="t-9-8"/>
        <w:shd w:val="clear" w:color="auto" w:fill="FFFFFF" w:themeFill="background1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Stavci 3. i 4. mijenjaju se i glase:</w:t>
      </w:r>
    </w:p>
    <w:p w14:paraId="7EAA71FD" w14:textId="77777777" w:rsidR="0041117F" w:rsidRDefault="0041117F" w:rsidP="0041117F">
      <w:pPr>
        <w:pStyle w:val="t-9-8"/>
        <w:shd w:val="clear" w:color="auto" w:fill="FFFFFF" w:themeFill="background1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BE3F340" w14:textId="77777777" w:rsidR="0041117F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>
        <w:t>„Upravno vijeće donosi p</w:t>
      </w:r>
      <w:r w:rsidRPr="007C1998">
        <w:t xml:space="preserve">lan upravljanja </w:t>
      </w:r>
      <w:r w:rsidRPr="007C1998">
        <w:rPr>
          <w:color w:val="000000"/>
        </w:rPr>
        <w:t xml:space="preserve">Parkom prirode </w:t>
      </w:r>
      <w:r>
        <w:rPr>
          <w:color w:val="000000"/>
        </w:rPr>
        <w:t>Papuk</w:t>
      </w:r>
      <w:r w:rsidRPr="007C1998">
        <w:rPr>
          <w:color w:val="000000"/>
        </w:rPr>
        <w:t xml:space="preserve"> </w:t>
      </w:r>
      <w:r w:rsidRPr="007C1998">
        <w:t xml:space="preserve">i </w:t>
      </w:r>
      <w:r>
        <w:t>g</w:t>
      </w:r>
      <w:r w:rsidRPr="007C1998">
        <w:t>odišnji program zaštite, održavanja, očuvanja,</w:t>
      </w:r>
      <w:r w:rsidRPr="00FB5E79">
        <w:t xml:space="preserve"> promicanja i korištenja </w:t>
      </w:r>
      <w:r w:rsidRPr="00FB5E79">
        <w:rPr>
          <w:color w:val="000000"/>
        </w:rPr>
        <w:t xml:space="preserve">Parka prirode </w:t>
      </w:r>
      <w:r>
        <w:rPr>
          <w:color w:val="000000"/>
        </w:rPr>
        <w:t xml:space="preserve">Papuk </w:t>
      </w:r>
      <w:r w:rsidRPr="00FB5E79">
        <w:t>uz suglasnost Ministarstva.</w:t>
      </w:r>
    </w:p>
    <w:p w14:paraId="22F7DBE8" w14:textId="77777777" w:rsidR="0041117F" w:rsidRPr="00FB5E79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9BC1E4A" w14:textId="77777777" w:rsidR="0041117F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FB5E79">
        <w:rPr>
          <w:color w:val="000000"/>
        </w:rPr>
        <w:t>Upravno vijeće donosi statut i pravilnik o unutarnjem ustrojstvu uz suglasnost Ministarstva, a pravilnik o radu sukladno propisu kojim se uređuju radni odnosi.</w:t>
      </w:r>
      <w:r>
        <w:t>“.</w:t>
      </w:r>
    </w:p>
    <w:p w14:paraId="60E2A98A" w14:textId="77777777" w:rsidR="0041117F" w:rsidRPr="00FB5E79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28EF6DC" w14:textId="77777777" w:rsidR="0041117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324EF">
        <w:rPr>
          <w:b/>
          <w:bCs/>
        </w:rPr>
        <w:t>Članak 3.</w:t>
      </w:r>
    </w:p>
    <w:p w14:paraId="71A14D0E" w14:textId="77777777" w:rsidR="0041117F" w:rsidRPr="005324E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54160B18" w14:textId="77777777" w:rsidR="0041117F" w:rsidRDefault="0041117F" w:rsidP="0041117F">
      <w:pPr>
        <w:pStyle w:val="t-9-8"/>
        <w:spacing w:before="0" w:beforeAutospacing="0" w:after="0" w:afterAutospacing="0"/>
        <w:ind w:firstLine="1418"/>
        <w:jc w:val="both"/>
      </w:pPr>
      <w:r w:rsidRPr="00FB5E79">
        <w:t>U članku 10. stavku 1. podstavak 4. mijenja se i glasi:</w:t>
      </w:r>
    </w:p>
    <w:p w14:paraId="6CB47F0B" w14:textId="77777777" w:rsidR="0041117F" w:rsidRPr="00FB5E79" w:rsidRDefault="0041117F" w:rsidP="0041117F">
      <w:pPr>
        <w:pStyle w:val="t-9-8"/>
        <w:spacing w:before="0" w:beforeAutospacing="0" w:after="0" w:afterAutospacing="0"/>
      </w:pPr>
    </w:p>
    <w:p w14:paraId="637AB557" w14:textId="63F83445" w:rsidR="0041117F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„-</w:t>
      </w:r>
      <w:r w:rsidRPr="18D03B84">
        <w:rPr>
          <w:color w:val="000000" w:themeColor="text1"/>
        </w:rPr>
        <w:t xml:space="preserve"> donosi odluke o raspolaganju pokretnom imovinom u vlasništvu Ustanove i stjecanju pokretne imovine u vlasništvo Ustanove te sklapanju drugog pravnog posla pojedinačne vrijednosti koja ne prelazi iznos od 50.000,00 </w:t>
      </w:r>
      <w:r>
        <w:rPr>
          <w:color w:val="000000" w:themeColor="text1"/>
        </w:rPr>
        <w:t>eura</w:t>
      </w:r>
      <w:r w:rsidRPr="18D03B84">
        <w:rPr>
          <w:color w:val="000000" w:themeColor="text1"/>
        </w:rPr>
        <w:t xml:space="preserve">, u koje iznose nije uračunat </w:t>
      </w:r>
      <w:r>
        <w:rPr>
          <w:color w:val="000000" w:themeColor="text1"/>
        </w:rPr>
        <w:t>porez na dodanu vrijednost,“</w:t>
      </w:r>
      <w:r w:rsidRPr="18D03B84">
        <w:rPr>
          <w:color w:val="000000" w:themeColor="text1"/>
        </w:rPr>
        <w:t>.</w:t>
      </w:r>
    </w:p>
    <w:p w14:paraId="758BBD9E" w14:textId="77777777" w:rsidR="0041117F" w:rsidRPr="00FB5E79" w:rsidRDefault="0041117F" w:rsidP="0041117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CF64FA3" w14:textId="77777777" w:rsidR="0041117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324EF">
        <w:rPr>
          <w:b/>
          <w:bCs/>
        </w:rPr>
        <w:t>Članak 4.</w:t>
      </w:r>
    </w:p>
    <w:p w14:paraId="6059CFCB" w14:textId="77777777" w:rsidR="0041117F" w:rsidRPr="005324E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708585B2" w14:textId="77777777" w:rsidR="0041117F" w:rsidRDefault="0041117F" w:rsidP="0041117F">
      <w:pPr>
        <w:pStyle w:val="pf0"/>
        <w:spacing w:before="0" w:beforeAutospacing="0" w:after="0" w:afterAutospacing="0"/>
        <w:ind w:firstLine="1418"/>
        <w:jc w:val="both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946D5A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U članku 18. stavku 3. riječi: </w:t>
      </w:r>
      <w:r>
        <w:t>„</w:t>
      </w:r>
      <w:r w:rsidRPr="00946D5A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>i Zavodu</w:t>
      </w:r>
      <w:r>
        <w:t>“</w:t>
      </w:r>
      <w:r w:rsidRPr="00946D5A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 brišu se.</w:t>
      </w:r>
    </w:p>
    <w:p w14:paraId="4D66ED88" w14:textId="77777777" w:rsidR="0041117F" w:rsidRPr="00946D5A" w:rsidRDefault="0041117F" w:rsidP="0041117F">
      <w:pPr>
        <w:pStyle w:val="pf0"/>
        <w:spacing w:before="0" w:beforeAutospacing="0" w:after="0" w:afterAutospacing="0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</w:p>
    <w:p w14:paraId="00B35B98" w14:textId="77777777" w:rsidR="0041117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324EF">
        <w:rPr>
          <w:b/>
          <w:bCs/>
        </w:rPr>
        <w:t>Članak 5.</w:t>
      </w:r>
    </w:p>
    <w:p w14:paraId="7BCD79E2" w14:textId="77777777" w:rsidR="0041117F" w:rsidRPr="005324E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14C9BEA1" w14:textId="77777777" w:rsidR="0041117F" w:rsidRDefault="0041117F" w:rsidP="0041117F">
      <w:pPr>
        <w:pStyle w:val="pf0"/>
        <w:spacing w:before="0" w:beforeAutospacing="0" w:after="0" w:afterAutospacing="0"/>
        <w:ind w:firstLine="1418"/>
        <w:jc w:val="both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3318C9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>Ustanova je dužna u roku od 90 dana od dana stupanja na snagu ove Uredbe uskladiti s odredbama ove Uredbe i podnijeti na suglasnost Ministarstvu statut i druge opće akte za koj</w:t>
      </w:r>
      <w:r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>e je takva suglasnost potrebna.</w:t>
      </w:r>
    </w:p>
    <w:p w14:paraId="1AA2D851" w14:textId="77777777" w:rsidR="0041117F" w:rsidRPr="00946D5A" w:rsidRDefault="0041117F" w:rsidP="0041117F">
      <w:pPr>
        <w:pStyle w:val="pf0"/>
        <w:spacing w:before="0" w:beforeAutospacing="0" w:after="0" w:afterAutospacing="0"/>
        <w:jc w:val="both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</w:p>
    <w:p w14:paraId="74516D3F" w14:textId="77777777" w:rsidR="0041117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324EF">
        <w:rPr>
          <w:b/>
          <w:bCs/>
        </w:rPr>
        <w:t>Članak 6.</w:t>
      </w:r>
    </w:p>
    <w:p w14:paraId="72D8F136" w14:textId="77777777" w:rsidR="0041117F" w:rsidRPr="005324EF" w:rsidRDefault="0041117F" w:rsidP="0041117F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07AA910B" w14:textId="77777777" w:rsidR="0041117F" w:rsidRDefault="0041117F" w:rsidP="0041117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 Uredba stupa na snagu osmoga dana od dana objave u „Narodnim novinama“.</w:t>
      </w:r>
    </w:p>
    <w:p w14:paraId="358B002E" w14:textId="77777777" w:rsidR="0041117F" w:rsidRDefault="0041117F" w:rsidP="0041117F">
      <w:pPr>
        <w:pStyle w:val="klasa2"/>
        <w:spacing w:before="0" w:beforeAutospacing="0" w:after="0" w:afterAutospacing="0"/>
      </w:pPr>
    </w:p>
    <w:p w14:paraId="3092AC7E" w14:textId="77777777" w:rsidR="0041117F" w:rsidRPr="003A092C" w:rsidRDefault="0041117F" w:rsidP="0041117F">
      <w:pPr>
        <w:pStyle w:val="klasa2"/>
      </w:pPr>
      <w:r w:rsidRPr="003A092C">
        <w:t>KLASA: 352-02/2</w:t>
      </w:r>
      <w:r>
        <w:t>5</w:t>
      </w:r>
      <w:r w:rsidRPr="003A092C">
        <w:t>-01/1</w:t>
      </w:r>
      <w:r>
        <w:t>1</w:t>
      </w:r>
    </w:p>
    <w:p w14:paraId="05F03811" w14:textId="77777777" w:rsidR="0041117F" w:rsidRPr="00FB5E79" w:rsidRDefault="0041117F" w:rsidP="00411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A092C">
        <w:rPr>
          <w:rFonts w:ascii="Times New Roman" w:hAnsi="Times New Roman" w:cs="Times New Roman"/>
          <w:sz w:val="24"/>
          <w:szCs w:val="24"/>
        </w:rPr>
        <w:t xml:space="preserve">URBROJ: </w:t>
      </w:r>
      <w:r w:rsidRPr="003A09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517-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A09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-2-2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5-3</w:t>
      </w:r>
    </w:p>
    <w:p w14:paraId="6BA392EE" w14:textId="77777777" w:rsidR="0041117F" w:rsidRPr="00FB5E79" w:rsidRDefault="0041117F" w:rsidP="0041117F">
      <w:pPr>
        <w:pStyle w:val="klasa2"/>
      </w:pPr>
      <w:r w:rsidRPr="00FB5E79">
        <w:lastRenderedPageBreak/>
        <w:t>Zagreb, …………. 202</w:t>
      </w:r>
      <w:r>
        <w:t>5</w:t>
      </w:r>
      <w:r w:rsidRPr="00FB5E79">
        <w:t>.</w:t>
      </w:r>
    </w:p>
    <w:p w14:paraId="7D489B7C" w14:textId="77777777" w:rsidR="0041117F" w:rsidRDefault="0041117F" w:rsidP="0041117F">
      <w:pPr>
        <w:pStyle w:val="t-9-8-potpis"/>
        <w:ind w:left="6372"/>
      </w:pPr>
    </w:p>
    <w:p w14:paraId="6581DAF5" w14:textId="77777777" w:rsidR="0041117F" w:rsidRPr="00FB5E79" w:rsidRDefault="0041117F" w:rsidP="0041117F">
      <w:pPr>
        <w:pStyle w:val="t-9-8-potpis"/>
        <w:ind w:left="6372"/>
      </w:pPr>
      <w:r w:rsidRPr="00FB5E79">
        <w:t>Predsjednik</w:t>
      </w:r>
      <w:r w:rsidRPr="00FB5E79">
        <w:br/>
      </w:r>
      <w:r w:rsidRPr="00FB5E79">
        <w:br/>
      </w:r>
      <w:r w:rsidRPr="00FB5E79">
        <w:rPr>
          <w:rStyle w:val="bold"/>
        </w:rPr>
        <w:t>Andrej Plenković,</w:t>
      </w:r>
      <w:r w:rsidRPr="00FB5E79">
        <w:t xml:space="preserve"> v. r.</w:t>
      </w:r>
    </w:p>
    <w:p w14:paraId="41B9CD09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FFB988E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2184199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996565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2D3B33A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E8F823F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4462CE2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61CA0BD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AA5F257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B18E968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C54A4F0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BF050A8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47AFD3E" w14:textId="77777777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284A458" w14:textId="774245C1" w:rsidR="0041117F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90041"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  <w:t>OBRAZLOŽENJE</w:t>
      </w:r>
    </w:p>
    <w:p w14:paraId="75A1AEAA" w14:textId="77777777" w:rsidR="0041117F" w:rsidRPr="00190041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B6A2C6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66BA">
        <w:rPr>
          <w:rFonts w:ascii="Times New Roman" w:hAnsi="Times New Roman" w:cs="Times New Roman"/>
          <w:sz w:val="24"/>
          <w:szCs w:val="24"/>
        </w:rPr>
        <w:t xml:space="preserve">Uredba o izmjenama Uredbe o osnivanju Javne ustanove „Park prirode </w:t>
      </w:r>
      <w:r>
        <w:rPr>
          <w:rFonts w:ascii="Times New Roman" w:hAnsi="Times New Roman" w:cs="Times New Roman"/>
          <w:sz w:val="24"/>
          <w:szCs w:val="24"/>
        </w:rPr>
        <w:t>Papuk</w:t>
      </w:r>
      <w:r w:rsidRPr="003366BA">
        <w:rPr>
          <w:rFonts w:ascii="Times New Roman" w:hAnsi="Times New Roman" w:cs="Times New Roman"/>
          <w:sz w:val="24"/>
          <w:szCs w:val="24"/>
        </w:rPr>
        <w:t xml:space="preserve">“ donosi se na temelju članka 130. stavka 2. Zakona o zaštiti prirode (Narodne novine, br. 80/13, 15/18, 14/19, 127/19 i 155/23). Ovom Uredbom mijenja se Uredba o osnivanju Javne ustanove „Park prirode </w:t>
      </w:r>
      <w:r>
        <w:rPr>
          <w:rFonts w:ascii="Times New Roman" w:hAnsi="Times New Roman" w:cs="Times New Roman"/>
          <w:sz w:val="24"/>
          <w:szCs w:val="24"/>
        </w:rPr>
        <w:t>Papuk</w:t>
      </w:r>
      <w:r w:rsidRPr="003366BA">
        <w:rPr>
          <w:rFonts w:ascii="Times New Roman" w:hAnsi="Times New Roman" w:cs="Times New Roman"/>
          <w:sz w:val="24"/>
          <w:szCs w:val="24"/>
        </w:rPr>
        <w:t xml:space="preserve">“ (Narodne novine, br.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3366BA">
        <w:rPr>
          <w:rFonts w:ascii="Times New Roman" w:hAnsi="Times New Roman" w:cs="Times New Roman"/>
          <w:sz w:val="24"/>
          <w:szCs w:val="24"/>
        </w:rPr>
        <w:t>/9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66BA">
        <w:rPr>
          <w:rFonts w:ascii="Times New Roman" w:hAnsi="Times New Roman" w:cs="Times New Roman"/>
          <w:sz w:val="24"/>
          <w:szCs w:val="24"/>
        </w:rPr>
        <w:t xml:space="preserve"> i 85/14) zbog usklađivanja sa člankom 53. stavkom 1. Zakona o plaćama u državnoj službi i javnim službama (Narodne novine, br. 155/23) kojim je propisano da dana 1. ožujka 2024. u javnim službama prestaje važiti članak 134. stavak 4. Zakona zaštiti prirode (Narodne novine, br. 80/13, 15/18, 14/19 i 127/19). </w:t>
      </w:r>
    </w:p>
    <w:p w14:paraId="378F58E0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66BA">
        <w:rPr>
          <w:rFonts w:ascii="Times New Roman" w:hAnsi="Times New Roman" w:cs="Times New Roman"/>
          <w:sz w:val="24"/>
          <w:szCs w:val="24"/>
        </w:rPr>
        <w:t xml:space="preserve">Također, mijenjanju se odredbe o </w:t>
      </w:r>
      <w:r w:rsidRPr="003366BA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ograničenjima glede stjecanja, opterećivanja i otuđivanja nekretnina i druge imovine ustanove.</w:t>
      </w:r>
      <w:r w:rsidRPr="003366BA">
        <w:rPr>
          <w:rFonts w:ascii="Times New Roman" w:hAnsi="Times New Roman" w:cs="Times New Roman"/>
          <w:sz w:val="24"/>
          <w:szCs w:val="24"/>
        </w:rPr>
        <w:t xml:space="preserve"> Iz tih je razloga, a u skladu sa člankom 13. stavkom 1. točkom 8. Zakona o ustanovama (Narodne novine, br. 76/93, 29/97, 47/99, 35/08, 127/19 i 151/22) koji određuje da akt o osnivanju ustanove sadrži naročito odredbe o</w:t>
      </w:r>
      <w:r w:rsidRPr="00336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171410892"/>
      <w:r w:rsidRPr="003366BA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ograničenjima glede stjecanja, opterećivanja i otuđivanja nekretnina i druge imovine ustanove,</w:t>
      </w:r>
      <w:bookmarkEnd w:id="1"/>
      <w:r w:rsidRPr="00336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donijeti ovu Uredbu.</w:t>
      </w:r>
    </w:p>
    <w:p w14:paraId="11516624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66BA">
        <w:rPr>
          <w:rFonts w:ascii="Times New Roman" w:eastAsia="Times New Roman" w:hAnsi="Times New Roman" w:cs="Times New Roman"/>
          <w:sz w:val="24"/>
          <w:szCs w:val="24"/>
          <w:lang w:eastAsia="hr-HR"/>
        </w:rPr>
        <w:t>Konkretno, mijenjaju se odredbe koje se odnose na:</w:t>
      </w:r>
    </w:p>
    <w:p w14:paraId="7AC8219B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66BA">
        <w:rPr>
          <w:rFonts w:ascii="Times New Roman" w:hAnsi="Times New Roman" w:cs="Times New Roman"/>
          <w:sz w:val="24"/>
          <w:szCs w:val="24"/>
        </w:rPr>
        <w:t>- odluke upravnog vijeća o stjecanju nekretnina u vlasništvo Ustanove te o opterećenju i otuđenju nekretnina u vlasništvu Ustanove, koje upravno vijeće donosi, ovisno o visini iznosa pojedinačne vrijednosti u eurima, samostalno ili uz prethodn</w:t>
      </w:r>
      <w:r>
        <w:rPr>
          <w:rFonts w:ascii="Times New Roman" w:hAnsi="Times New Roman" w:cs="Times New Roman"/>
          <w:sz w:val="24"/>
          <w:szCs w:val="24"/>
        </w:rPr>
        <w:t>u suglasnost nadležnog ministarstva</w:t>
      </w:r>
      <w:r w:rsidRPr="003366BA">
        <w:rPr>
          <w:rFonts w:ascii="Times New Roman" w:hAnsi="Times New Roman" w:cs="Times New Roman"/>
          <w:sz w:val="24"/>
          <w:szCs w:val="24"/>
        </w:rPr>
        <w:t xml:space="preserve"> ili uz suglasnost Vlade Republike Hrvatske i</w:t>
      </w:r>
    </w:p>
    <w:p w14:paraId="6ABE2FCA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66BA">
        <w:rPr>
          <w:rFonts w:ascii="Times New Roman" w:hAnsi="Times New Roman" w:cs="Times New Roman"/>
          <w:sz w:val="24"/>
          <w:szCs w:val="24"/>
        </w:rPr>
        <w:t xml:space="preserve">- odluke upravnog vijeća o stjecanju pokretne imovine u vlasništvo Ustanove te o opterećenju i otuđenju pokretne imovine u vlasništvu Ustanove, kao i o sklapanju </w:t>
      </w:r>
      <w:r w:rsidRPr="003366BA">
        <w:rPr>
          <w:rFonts w:ascii="Times New Roman" w:hAnsi="Times New Roman" w:cs="Times New Roman"/>
          <w:sz w:val="24"/>
          <w:szCs w:val="24"/>
        </w:rPr>
        <w:lastRenderedPageBreak/>
        <w:t>pravnih poslova koje upravno vijeće donosi, ovisno o visini iznosa pojedinačne vrijednosti u eurima, samostalno ili uz prethodn</w:t>
      </w:r>
      <w:r>
        <w:rPr>
          <w:rFonts w:ascii="Times New Roman" w:hAnsi="Times New Roman" w:cs="Times New Roman"/>
          <w:sz w:val="24"/>
          <w:szCs w:val="24"/>
        </w:rPr>
        <w:t>u suglasnost</w:t>
      </w:r>
      <w:r w:rsidRPr="003366BA">
        <w:rPr>
          <w:rFonts w:ascii="Times New Roman" w:hAnsi="Times New Roman" w:cs="Times New Roman"/>
          <w:sz w:val="24"/>
          <w:szCs w:val="24"/>
        </w:rPr>
        <w:t xml:space="preserve"> nadležnog ministarstva ili uz suglasnost Vlade Republike Hrvatske, na način da se povećaju pojedinačne vrijednosti pravnih poslova na koje se te odluke odnose i</w:t>
      </w:r>
    </w:p>
    <w:p w14:paraId="1D3C5B96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66BA">
        <w:rPr>
          <w:rFonts w:ascii="Times New Roman" w:hAnsi="Times New Roman" w:cs="Times New Roman"/>
          <w:sz w:val="24"/>
          <w:szCs w:val="24"/>
        </w:rPr>
        <w:t>- odluke ravnatelja ustanove o stjecanju pokretne imovine u vlasništvo Ustanove te o opterećenju i otuđenju pokretne imovine u vlasništvu Ustanove, kao i o sklapanju drugog pravnog posla, na način da se poveća pojedinačna vrijednost pravnih poslova na koje se te odluke odnose.</w:t>
      </w:r>
    </w:p>
    <w:p w14:paraId="2F923EFE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66BA">
        <w:rPr>
          <w:rFonts w:ascii="Times New Roman" w:hAnsi="Times New Roman" w:cs="Times New Roman"/>
          <w:sz w:val="24"/>
          <w:szCs w:val="24"/>
        </w:rPr>
        <w:t xml:space="preserve">Razlozi mijenjanja odredaba o iznosima odluka u nadležnosti ravnatelja odnosno upravnog vijeća predlažu se zbog mijenjanja valute iz kune u euro, a povećanja ograničenja za odlučivanje se predlažu zbog rasta cijena pravnih poslova i administrativnog rasterećenja pri provedbi pravnih poslova. </w:t>
      </w:r>
    </w:p>
    <w:p w14:paraId="18876447" w14:textId="77777777" w:rsidR="0041117F" w:rsidRPr="003366BA" w:rsidRDefault="0041117F" w:rsidP="0041117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66BA">
        <w:rPr>
          <w:rFonts w:ascii="Times New Roman" w:hAnsi="Times New Roman" w:cs="Times New Roman"/>
          <w:sz w:val="24"/>
          <w:szCs w:val="24"/>
        </w:rPr>
        <w:t xml:space="preserve">Na kraju, u skladu s člankom 4. Zakona o sustavu državne uprave (Narodne novine, br. 66/19 i 155/23) briše se riječ </w:t>
      </w:r>
      <w:r w:rsidRPr="00FD6D37">
        <w:rPr>
          <w:rFonts w:ascii="Times New Roman" w:hAnsi="Times New Roman" w:cs="Times New Roman"/>
          <w:sz w:val="24"/>
          <w:szCs w:val="24"/>
        </w:rPr>
        <w:t>„središnje“ ispred riječi „tijelo državne uprave“.</w:t>
      </w:r>
    </w:p>
    <w:p w14:paraId="1D1EAEA5" w14:textId="77777777" w:rsidR="0041117F" w:rsidRPr="00750974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D1EA1EB" w14:textId="77777777" w:rsidR="0041117F" w:rsidRPr="00750974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B369421" w14:textId="77777777" w:rsidR="0041117F" w:rsidRPr="00750974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7DD9512" w14:textId="77777777" w:rsidR="0041117F" w:rsidRPr="00750974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AACC0A2" w14:textId="77777777" w:rsidR="0041117F" w:rsidRPr="00750974" w:rsidRDefault="0041117F" w:rsidP="004111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066F2AD" w14:textId="77777777" w:rsidR="0041117F" w:rsidRPr="00750974" w:rsidRDefault="0041117F" w:rsidP="0041117F"/>
    <w:p w14:paraId="087898F0" w14:textId="77777777" w:rsidR="0041117F" w:rsidRDefault="0041117F" w:rsidP="0041117F"/>
    <w:p w14:paraId="158FEA9C" w14:textId="77777777" w:rsidR="0041117F" w:rsidRDefault="0041117F" w:rsidP="0041117F"/>
    <w:p w14:paraId="4D282619" w14:textId="77777777" w:rsidR="0041117F" w:rsidRDefault="0041117F" w:rsidP="0041117F"/>
    <w:p w14:paraId="184A69F5" w14:textId="77777777" w:rsidR="0041117F" w:rsidRDefault="0041117F" w:rsidP="0041117F"/>
    <w:p w14:paraId="79CFA821" w14:textId="77777777" w:rsidR="0041117F" w:rsidRDefault="0041117F" w:rsidP="0041117F"/>
    <w:p w14:paraId="162DE500" w14:textId="77777777" w:rsidR="00860F82" w:rsidRDefault="00860F82"/>
    <w:sectPr w:rsidR="00860F82" w:rsidSect="0041117F"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EA52A" w14:textId="77777777" w:rsidR="008D248D" w:rsidRDefault="008D248D">
      <w:pPr>
        <w:spacing w:after="0" w:line="240" w:lineRule="auto"/>
      </w:pPr>
      <w:r>
        <w:separator/>
      </w:r>
    </w:p>
  </w:endnote>
  <w:endnote w:type="continuationSeparator" w:id="0">
    <w:p w14:paraId="20D0642C" w14:textId="77777777" w:rsidR="008D248D" w:rsidRDefault="008D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2168" w14:textId="47AEC8D5" w:rsidR="00980B17" w:rsidRDefault="00765BD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63D37">
      <w:rPr>
        <w:noProof/>
      </w:rPr>
      <w:t>2</w:t>
    </w:r>
    <w:r>
      <w:fldChar w:fldCharType="end"/>
    </w:r>
  </w:p>
  <w:p w14:paraId="5F346A4C" w14:textId="77777777" w:rsidR="00980B17" w:rsidRDefault="00980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86EB" w14:textId="77777777" w:rsidR="008D248D" w:rsidRDefault="008D248D">
      <w:pPr>
        <w:spacing w:after="0" w:line="240" w:lineRule="auto"/>
      </w:pPr>
      <w:r>
        <w:separator/>
      </w:r>
    </w:p>
  </w:footnote>
  <w:footnote w:type="continuationSeparator" w:id="0">
    <w:p w14:paraId="6B553FF2" w14:textId="77777777" w:rsidR="008D248D" w:rsidRDefault="008D2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7F"/>
    <w:rsid w:val="0041117F"/>
    <w:rsid w:val="00765BD9"/>
    <w:rsid w:val="00780E68"/>
    <w:rsid w:val="00860F82"/>
    <w:rsid w:val="008D248D"/>
    <w:rsid w:val="00980B17"/>
    <w:rsid w:val="009B5475"/>
    <w:rsid w:val="00B25337"/>
    <w:rsid w:val="00C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3BC8"/>
  <w15:chartTrackingRefBased/>
  <w15:docId w15:val="{AC328118-D60D-4877-9C01-C48904FF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7F"/>
  </w:style>
  <w:style w:type="paragraph" w:styleId="Heading1">
    <w:name w:val="heading 1"/>
    <w:basedOn w:val="Normal"/>
    <w:next w:val="Normal"/>
    <w:link w:val="Heading1Char"/>
    <w:uiPriority w:val="9"/>
    <w:qFormat/>
    <w:rsid w:val="00411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1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1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1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1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1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1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1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1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1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1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17F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41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17F"/>
  </w:style>
  <w:style w:type="paragraph" w:customStyle="1" w:styleId="t-9-8">
    <w:name w:val="t-9-8"/>
    <w:basedOn w:val="Normal"/>
    <w:rsid w:val="0041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klasa2">
    <w:name w:val="klasa2"/>
    <w:basedOn w:val="Normal"/>
    <w:rsid w:val="0041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-9-8-potpis">
    <w:name w:val="t-9-8-potpis"/>
    <w:basedOn w:val="Normal"/>
    <w:rsid w:val="0041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41117F"/>
  </w:style>
  <w:style w:type="paragraph" w:customStyle="1" w:styleId="pf0">
    <w:name w:val="pf0"/>
    <w:basedOn w:val="Normal"/>
    <w:rsid w:val="0041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f01">
    <w:name w:val="cf01"/>
    <w:basedOn w:val="DefaultParagraphFont"/>
    <w:rsid w:val="0041117F"/>
    <w:rPr>
      <w:rFonts w:ascii="Segoe UI" w:hAnsi="Segoe UI" w:cs="Segoe UI" w:hint="default"/>
      <w:color w:val="484848"/>
      <w:sz w:val="18"/>
      <w:szCs w:val="18"/>
      <w:shd w:val="clear" w:color="auto" w:fill="FFFFFF"/>
    </w:rPr>
  </w:style>
  <w:style w:type="paragraph" w:customStyle="1" w:styleId="clanak">
    <w:name w:val="clanak"/>
    <w:basedOn w:val="Normal"/>
    <w:rsid w:val="0041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17F"/>
    <w:rPr>
      <w:sz w:val="20"/>
      <w:szCs w:val="20"/>
    </w:rPr>
  </w:style>
  <w:style w:type="paragraph" w:styleId="Revision">
    <w:name w:val="Revision"/>
    <w:hidden/>
    <w:uiPriority w:val="99"/>
    <w:semiHidden/>
    <w:rsid w:val="004111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AZJMDCZ6QSYZ-1849078857-45943</_dlc_DocId>
    <_dlc_DocIdUrl xmlns="a494813a-d0d8-4dad-94cb-0d196f36ba15">
      <Url>https://ekoordinacije.vlada.hr/koordinacija-gospodarstvo/_layouts/15/DocIdRedir.aspx?ID=AZJMDCZ6QSYZ-1849078857-45943</Url>
      <Description>AZJMDCZ6QSYZ-1849078857-45943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AD45BF-D7AD-4C84-8885-3E926A14B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6EFE8-F87C-4EFE-A6FE-17BA8CA1845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F2D9B6-5D53-4A68-8894-ECBE10D81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32A9B-2E07-4998-9011-6895BFE32F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Hren</dc:creator>
  <cp:keywords/>
  <dc:description/>
  <cp:lastModifiedBy>Sonja Tučkar</cp:lastModifiedBy>
  <cp:revision>4</cp:revision>
  <cp:lastPrinted>2025-04-30T07:52:00Z</cp:lastPrinted>
  <dcterms:created xsi:type="dcterms:W3CDTF">2025-04-28T09:58:00Z</dcterms:created>
  <dcterms:modified xsi:type="dcterms:W3CDTF">2025-05-05T09:41:00Z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23fac615-6f01-40d2-bf9f-04a8796705c2</vt:lpwstr>
  </property>
</Properties>
</file>